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D73" w:rsidRPr="00E223A8" w:rsidRDefault="00E223A8">
      <w:pPr>
        <w:pStyle w:val="BodyText"/>
        <w:ind w:left="238"/>
        <w:rPr>
          <w:rFonts w:ascii="Times New Roman"/>
          <w:b w:val="0"/>
          <w:sz w:val="16"/>
          <w:szCs w:val="16"/>
        </w:rPr>
      </w:pPr>
      <w:r>
        <w:rPr>
          <w:rFonts w:ascii="Times New Roman"/>
          <w:b w:val="0"/>
          <w:noProof/>
          <w:sz w:val="20"/>
          <w:lang w:val="en-GB" w:eastAsia="en-GB"/>
        </w:rPr>
        <w:drawing>
          <wp:inline distT="0" distB="0" distL="0" distR="0">
            <wp:extent cx="782478" cy="34670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478" cy="346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z w:val="16"/>
          <w:szCs w:val="16"/>
        </w:rPr>
        <w:t>Copyright of Compass resolution 2018</w:t>
      </w:r>
    </w:p>
    <w:p w:rsidR="003C7D73" w:rsidRDefault="003C7D73">
      <w:pPr>
        <w:pStyle w:val="BodyText"/>
        <w:spacing w:before="9"/>
        <w:rPr>
          <w:rFonts w:ascii="Times New Roman"/>
          <w:b w:val="0"/>
          <w:sz w:val="7"/>
        </w:rPr>
      </w:pPr>
    </w:p>
    <w:p w:rsidR="003C7D73" w:rsidRDefault="00E223A8">
      <w:pPr>
        <w:pStyle w:val="BodyText"/>
        <w:spacing w:before="99"/>
        <w:ind w:left="230"/>
      </w:pPr>
      <w:r>
        <w:rPr>
          <w:w w:val="105"/>
          <w:u w:val="single"/>
        </w:rPr>
        <w:t>CHECK LIST OF FINANCIAL DOCUMENTS TO BRING TO YOUR ‘MIAM’</w:t>
      </w:r>
    </w:p>
    <w:p w:rsidR="003C7D73" w:rsidRDefault="003C7D73">
      <w:pPr>
        <w:spacing w:before="3"/>
        <w:rPr>
          <w:b/>
          <w:sz w:val="13"/>
        </w:rPr>
      </w:pPr>
    </w:p>
    <w:p w:rsidR="003C7D73" w:rsidRDefault="00E223A8">
      <w:pPr>
        <w:spacing w:before="100" w:line="290" w:lineRule="auto"/>
        <w:ind w:left="230" w:right="1117"/>
        <w:rPr>
          <w:b/>
          <w:sz w:val="19"/>
        </w:rPr>
      </w:pPr>
      <w:r>
        <w:pict>
          <v:rect id="_x0000_s1057" style="position:absolute;left:0;text-align:left;margin-left:355.35pt;margin-top:148.2pt;width:9.85pt;height:9.85pt;z-index:-9832;mso-position-horizontal-relative:page" filled="f" strokeweight=".72pt">
            <w10:wrap anchorx="page"/>
          </v:rect>
        </w:pict>
      </w:r>
      <w:r>
        <w:pict>
          <v:rect id="_x0000_s1056" style="position:absolute;left:0;text-align:left;margin-left:377.2pt;margin-top:148.2pt;width:9.85pt;height:9.85pt;z-index:-9808;mso-position-horizontal-relative:page" filled="f" strokeweight=".72pt">
            <w10:wrap anchorx="page"/>
          </v:rect>
        </w:pict>
      </w:r>
      <w:r>
        <w:pict>
          <v:rect id="_x0000_s1055" style="position:absolute;left:0;text-align:left;margin-left:355.35pt;margin-top:183.25pt;width:9.85pt;height:9.85pt;z-index:-9784;mso-position-horizontal-relative:page" filled="f" strokeweight=".72pt">
            <w10:wrap anchorx="page"/>
          </v:rect>
        </w:pict>
      </w:r>
      <w:r>
        <w:pict>
          <v:rect id="_x0000_s1054" style="position:absolute;left:0;text-align:left;margin-left:377.2pt;margin-top:183.25pt;width:9.85pt;height:9.85pt;z-index:-9760;mso-position-horizontal-relative:page" filled="f" strokeweight=".72pt">
            <w10:wrap anchorx="page"/>
          </v:rect>
        </w:pict>
      </w:r>
      <w:r>
        <w:pict>
          <v:rect id="_x0000_s1053" style="position:absolute;left:0;text-align:left;margin-left:355.35pt;margin-top:218.25pt;width:9.85pt;height:9.85pt;z-index:-9736;mso-position-horizontal-relative:page" filled="f" strokeweight=".72pt">
            <w10:wrap anchorx="page"/>
          </v:rect>
        </w:pict>
      </w:r>
      <w:r>
        <w:pict>
          <v:rect id="_x0000_s1052" style="position:absolute;left:0;text-align:left;margin-left:377.2pt;margin-top:218.25pt;width:9.85pt;height:9.85pt;z-index:-9712;mso-position-horizontal-relative:page" filled="f" strokeweight=".72pt">
            <w10:wrap anchorx="page"/>
          </v:rect>
        </w:pict>
      </w:r>
      <w:r>
        <w:pict>
          <v:rect id="_x0000_s1051" style="position:absolute;left:0;text-align:left;margin-left:355.35pt;margin-top:264.6pt;width:9.85pt;height:9.85pt;z-index:-9688;mso-position-horizontal-relative:page" filled="f" strokeweight=".72pt">
            <w10:wrap anchorx="page"/>
          </v:rect>
        </w:pict>
      </w:r>
      <w:r>
        <w:pict>
          <v:rect id="_x0000_s1050" style="position:absolute;left:0;text-align:left;margin-left:377.2pt;margin-top:264.6pt;width:9.85pt;height:9.85pt;z-index:-9664;mso-position-horizontal-relative:page" filled="f" strokeweight=".72pt">
            <w10:wrap anchorx="page"/>
          </v:rect>
        </w:pict>
      </w:r>
      <w:r>
        <w:pict>
          <v:rect id="_x0000_s1049" style="position:absolute;left:0;text-align:left;margin-left:355.35pt;margin-top:300.35pt;width:9.85pt;height:9.85pt;z-index:-9640;mso-position-horizontal-relative:page" filled="f" strokeweight=".72pt">
            <w10:wrap anchorx="page"/>
          </v:rect>
        </w:pict>
      </w:r>
      <w:r>
        <w:pict>
          <v:rect id="_x0000_s1048" style="position:absolute;left:0;text-align:left;margin-left:377.2pt;margin-top:300.35pt;width:9.85pt;height:9.85pt;z-index:-9616;mso-position-horizontal-relative:page" filled="f" strokeweight=".72pt">
            <w10:wrap anchorx="page"/>
          </v:rect>
        </w:pict>
      </w:r>
      <w:r>
        <w:pict>
          <v:rect id="_x0000_s1047" style="position:absolute;left:0;text-align:left;margin-left:355.35pt;margin-top:336.1pt;width:9.85pt;height:9.85pt;z-index:-9592;mso-position-horizontal-relative:page" filled="f" strokeweight=".72pt">
            <w10:wrap anchorx="page"/>
          </v:rect>
        </w:pict>
      </w:r>
      <w:r>
        <w:pict>
          <v:rect id="_x0000_s1046" style="position:absolute;left:0;text-align:left;margin-left:377.2pt;margin-top:336.1pt;width:9.85pt;height:9.85pt;z-index:-9568;mso-position-horizontal-relative:page" filled="f" strokeweight=".72pt">
            <w10:wrap anchorx="page"/>
          </v:rect>
        </w:pict>
      </w:r>
      <w:r>
        <w:pict>
          <v:rect id="_x0000_s1045" style="position:absolute;left:0;text-align:left;margin-left:355.35pt;margin-top:360.85pt;width:9.85pt;height:9.85pt;z-index:-9544;mso-position-horizontal-relative:page" filled="f" strokeweight=".72pt">
            <w10:wrap anchorx="page"/>
          </v:rect>
        </w:pict>
      </w:r>
      <w:r>
        <w:pict>
          <v:rect id="_x0000_s1044" style="position:absolute;left:0;text-align:left;margin-left:377.2pt;margin-top:360.85pt;width:9.85pt;height:9.85pt;z-index:-9520;mso-position-horizontal-relative:page" filled="f" strokeweight=".72pt">
            <w10:wrap anchorx="page"/>
          </v:rect>
        </w:pict>
      </w:r>
      <w:r>
        <w:rPr>
          <w:color w:val="313131"/>
          <w:w w:val="105"/>
          <w:sz w:val="19"/>
        </w:rPr>
        <w:t xml:space="preserve">If you wish to be assessed for a free MIAM, you </w:t>
      </w:r>
      <w:r>
        <w:rPr>
          <w:color w:val="313131"/>
          <w:w w:val="105"/>
          <w:sz w:val="19"/>
          <w:u w:val="single" w:color="313131"/>
        </w:rPr>
        <w:t>must</w:t>
      </w:r>
      <w:r>
        <w:rPr>
          <w:color w:val="313131"/>
          <w:w w:val="105"/>
          <w:sz w:val="19"/>
        </w:rPr>
        <w:t xml:space="preserve"> bring the following docs to your first meeting with the mediator since we will have to prove to the Legal Aid Agency that you qualify for free </w:t>
      </w:r>
      <w:proofErr w:type="spellStart"/>
      <w:r>
        <w:rPr>
          <w:color w:val="313131"/>
          <w:w w:val="105"/>
          <w:sz w:val="19"/>
        </w:rPr>
        <w:t>mediation.</w:t>
      </w:r>
      <w:r>
        <w:rPr>
          <w:b/>
          <w:color w:val="FF0000"/>
          <w:w w:val="105"/>
          <w:sz w:val="19"/>
          <w:u w:val="single" w:color="FF0000"/>
        </w:rPr>
        <w:t>If</w:t>
      </w:r>
      <w:proofErr w:type="spellEnd"/>
      <w:r>
        <w:rPr>
          <w:b/>
          <w:color w:val="FF0000"/>
          <w:w w:val="105"/>
          <w:sz w:val="19"/>
          <w:u w:val="single" w:color="FF0000"/>
        </w:rPr>
        <w:t xml:space="preserve"> you believe that you will not be eligible and/or you do not bring these documents</w:t>
      </w:r>
      <w:r>
        <w:rPr>
          <w:b/>
          <w:color w:val="FF0000"/>
          <w:w w:val="105"/>
          <w:sz w:val="19"/>
        </w:rPr>
        <w:t xml:space="preserve"> </w:t>
      </w:r>
      <w:r>
        <w:rPr>
          <w:b/>
          <w:color w:val="FF0000"/>
          <w:w w:val="105"/>
          <w:sz w:val="19"/>
          <w:u w:val="single" w:color="FF0000"/>
        </w:rPr>
        <w:t>with you to the I</w:t>
      </w:r>
      <w:r>
        <w:rPr>
          <w:b/>
          <w:color w:val="FF0000"/>
          <w:w w:val="105"/>
          <w:sz w:val="19"/>
          <w:u w:val="single" w:color="FF0000"/>
        </w:rPr>
        <w:t>ntake meeting you will be charged (differs in each area) for the Intake meeting</w:t>
      </w:r>
      <w:r>
        <w:rPr>
          <w:b/>
          <w:color w:val="FF0000"/>
          <w:w w:val="105"/>
          <w:sz w:val="19"/>
        </w:rPr>
        <w:t xml:space="preserve"> </w:t>
      </w:r>
      <w:r>
        <w:rPr>
          <w:b/>
          <w:color w:val="FF0000"/>
          <w:w w:val="105"/>
          <w:sz w:val="19"/>
          <w:u w:val="single" w:color="FF0000"/>
        </w:rPr>
        <w:t>(if your former partner is not eligible for legal aid). There is an online calculator for legal aid</w:t>
      </w:r>
      <w:r>
        <w:rPr>
          <w:b/>
          <w:color w:val="FF0000"/>
          <w:w w:val="105"/>
          <w:sz w:val="19"/>
        </w:rPr>
        <w:t xml:space="preserve"> </w:t>
      </w:r>
      <w:r>
        <w:rPr>
          <w:b/>
          <w:color w:val="FF0000"/>
          <w:w w:val="105"/>
          <w:sz w:val="19"/>
          <w:u w:val="single" w:color="FF0000"/>
        </w:rPr>
        <w:t xml:space="preserve">eligibility for you to self-check </w:t>
      </w:r>
      <w:hyperlink r:id="rId6">
        <w:r>
          <w:rPr>
            <w:b/>
            <w:color w:val="FF0000"/>
            <w:w w:val="105"/>
            <w:sz w:val="19"/>
            <w:u w:val="single" w:color="FF0000"/>
            <w:shd w:val="clear" w:color="auto" w:fill="00FF00"/>
          </w:rPr>
          <w:t>http://legalaidcalculator.gov.uk/</w:t>
        </w:r>
      </w:hyperlink>
    </w:p>
    <w:p w:rsidR="003C7D73" w:rsidRDefault="003C7D73">
      <w:pPr>
        <w:spacing w:before="11"/>
        <w:rPr>
          <w:b/>
          <w:sz w:val="16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6"/>
        <w:gridCol w:w="4113"/>
        <w:gridCol w:w="1132"/>
        <w:gridCol w:w="2270"/>
        <w:gridCol w:w="1032"/>
      </w:tblGrid>
      <w:tr w:rsidR="003C7D73">
        <w:trPr>
          <w:trHeight w:val="253"/>
        </w:trPr>
        <w:tc>
          <w:tcPr>
            <w:tcW w:w="1526" w:type="dxa"/>
          </w:tcPr>
          <w:p w:rsidR="003C7D73" w:rsidRDefault="00E223A8">
            <w:pPr>
              <w:pStyle w:val="TableParagraph"/>
              <w:spacing w:before="4"/>
              <w:ind w:left="110"/>
              <w:rPr>
                <w:b/>
                <w:sz w:val="19"/>
              </w:rPr>
            </w:pPr>
            <w:r>
              <w:rPr>
                <w:b/>
                <w:color w:val="313131"/>
                <w:w w:val="105"/>
                <w:sz w:val="19"/>
              </w:rPr>
              <w:t>Name</w:t>
            </w:r>
          </w:p>
        </w:tc>
        <w:tc>
          <w:tcPr>
            <w:tcW w:w="8547" w:type="dxa"/>
            <w:gridSpan w:val="4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7D73" w:rsidTr="00E223A8">
        <w:trPr>
          <w:trHeight w:val="537"/>
        </w:trPr>
        <w:tc>
          <w:tcPr>
            <w:tcW w:w="5639" w:type="dxa"/>
            <w:gridSpan w:val="2"/>
            <w:shd w:val="clear" w:color="auto" w:fill="D9D9D9" w:themeFill="background1" w:themeFillShade="D9"/>
          </w:tcPr>
          <w:p w:rsidR="003C7D73" w:rsidRDefault="00E223A8">
            <w:pPr>
              <w:pStyle w:val="TableParagraph"/>
              <w:spacing w:before="9"/>
              <w:ind w:left="110"/>
              <w:rPr>
                <w:rFonts w:ascii="Trebuchet MS"/>
                <w:b/>
                <w:sz w:val="21"/>
              </w:rPr>
            </w:pPr>
            <w:r>
              <w:rPr>
                <w:rFonts w:ascii="Trebuchet MS"/>
                <w:b/>
                <w:sz w:val="21"/>
                <w:u w:val="single"/>
              </w:rPr>
              <w:t>Document description</w:t>
            </w:r>
          </w:p>
        </w:tc>
        <w:tc>
          <w:tcPr>
            <w:tcW w:w="1132" w:type="dxa"/>
            <w:shd w:val="clear" w:color="auto" w:fill="D9D9D9" w:themeFill="background1" w:themeFillShade="D9"/>
          </w:tcPr>
          <w:p w:rsidR="003C7D73" w:rsidRDefault="00E223A8">
            <w:pPr>
              <w:pStyle w:val="TableParagraph"/>
              <w:spacing w:before="9"/>
              <w:ind w:left="106"/>
              <w:rPr>
                <w:rFonts w:ascii="Trebuchet MS"/>
                <w:b/>
                <w:sz w:val="21"/>
              </w:rPr>
            </w:pPr>
            <w:r>
              <w:rPr>
                <w:rFonts w:ascii="Trebuchet MS"/>
                <w:b/>
                <w:sz w:val="21"/>
                <w:u w:val="single"/>
              </w:rPr>
              <w:t>Provided</w:t>
            </w:r>
          </w:p>
          <w:p w:rsidR="003C7D73" w:rsidRDefault="00E223A8">
            <w:pPr>
              <w:pStyle w:val="TableParagraph"/>
              <w:spacing w:before="25" w:line="239" w:lineRule="exact"/>
              <w:ind w:left="106"/>
              <w:rPr>
                <w:rFonts w:ascii="Trebuchet MS"/>
                <w:b/>
                <w:sz w:val="21"/>
              </w:rPr>
            </w:pPr>
            <w:r>
              <w:rPr>
                <w:rFonts w:ascii="Trebuchet MS"/>
                <w:b/>
                <w:sz w:val="21"/>
                <w:u w:val="single"/>
              </w:rPr>
              <w:t>Yes or No</w:t>
            </w:r>
          </w:p>
        </w:tc>
        <w:tc>
          <w:tcPr>
            <w:tcW w:w="2270" w:type="dxa"/>
            <w:shd w:val="clear" w:color="auto" w:fill="D9D9D9" w:themeFill="background1" w:themeFillShade="D9"/>
          </w:tcPr>
          <w:p w:rsidR="003C7D73" w:rsidRDefault="00E223A8">
            <w:pPr>
              <w:pStyle w:val="TableParagraph"/>
              <w:spacing w:before="9"/>
              <w:ind w:left="112"/>
              <w:rPr>
                <w:rFonts w:ascii="Trebuchet MS"/>
                <w:b/>
                <w:sz w:val="21"/>
              </w:rPr>
            </w:pPr>
            <w:r>
              <w:rPr>
                <w:rFonts w:ascii="Trebuchet MS"/>
                <w:b/>
                <w:sz w:val="21"/>
                <w:u w:val="single"/>
              </w:rPr>
              <w:t>Docs missing</w:t>
            </w:r>
          </w:p>
        </w:tc>
        <w:tc>
          <w:tcPr>
            <w:tcW w:w="1032" w:type="dxa"/>
            <w:shd w:val="clear" w:color="auto" w:fill="D9D9D9" w:themeFill="background1" w:themeFillShade="D9"/>
          </w:tcPr>
          <w:p w:rsidR="003C7D73" w:rsidRDefault="00E223A8">
            <w:pPr>
              <w:pStyle w:val="TableParagraph"/>
              <w:spacing w:before="9"/>
              <w:ind w:left="107"/>
              <w:rPr>
                <w:rFonts w:ascii="Trebuchet MS"/>
                <w:b/>
                <w:sz w:val="21"/>
              </w:rPr>
            </w:pPr>
            <w:r>
              <w:rPr>
                <w:rFonts w:ascii="Trebuchet MS"/>
                <w:b/>
                <w:sz w:val="21"/>
                <w:u w:val="single"/>
              </w:rPr>
              <w:t>provided</w:t>
            </w:r>
          </w:p>
          <w:p w:rsidR="003C7D73" w:rsidRDefault="00E223A8">
            <w:pPr>
              <w:pStyle w:val="TableParagraph"/>
              <w:spacing w:before="25" w:line="239" w:lineRule="exact"/>
              <w:ind w:left="107"/>
              <w:rPr>
                <w:rFonts w:ascii="Trebuchet MS"/>
                <w:b/>
                <w:sz w:val="21"/>
              </w:rPr>
            </w:pPr>
            <w:proofErr w:type="gramStart"/>
            <w:r>
              <w:rPr>
                <w:rFonts w:ascii="Trebuchet MS"/>
                <w:b/>
                <w:w w:val="95"/>
                <w:sz w:val="21"/>
                <w:u w:val="single"/>
              </w:rPr>
              <w:t>by</w:t>
            </w:r>
            <w:proofErr w:type="gramEnd"/>
            <w:r>
              <w:rPr>
                <w:rFonts w:ascii="Trebuchet MS"/>
                <w:b/>
                <w:w w:val="95"/>
                <w:sz w:val="21"/>
                <w:u w:val="single"/>
              </w:rPr>
              <w:t>..</w:t>
            </w:r>
          </w:p>
        </w:tc>
      </w:tr>
      <w:tr w:rsidR="003C7D73" w:rsidTr="00E223A8">
        <w:trPr>
          <w:trHeight w:val="690"/>
        </w:trPr>
        <w:tc>
          <w:tcPr>
            <w:tcW w:w="5639" w:type="dxa"/>
            <w:gridSpan w:val="2"/>
            <w:shd w:val="clear" w:color="auto" w:fill="auto"/>
          </w:tcPr>
          <w:p w:rsidR="003C7D73" w:rsidRDefault="00E223A8" w:rsidP="00E223A8">
            <w:pPr>
              <w:pStyle w:val="TableParagraph"/>
              <w:spacing w:before="4" w:line="252" w:lineRule="auto"/>
              <w:ind w:left="110"/>
              <w:rPr>
                <w:sz w:val="19"/>
              </w:rPr>
            </w:pPr>
            <w:bookmarkStart w:id="0" w:name="_GoBack"/>
            <w:r>
              <w:rPr>
                <w:b/>
                <w:color w:val="313131"/>
                <w:w w:val="105"/>
                <w:sz w:val="19"/>
              </w:rPr>
              <w:t>Proof of your income</w:t>
            </w:r>
            <w:r>
              <w:rPr>
                <w:color w:val="313131"/>
                <w:w w:val="105"/>
                <w:sz w:val="19"/>
              </w:rPr>
              <w:t xml:space="preserve">- </w:t>
            </w:r>
            <w:r w:rsidRPr="00E223A8">
              <w:rPr>
                <w:color w:val="313131"/>
                <w:w w:val="105"/>
                <w:sz w:val="19"/>
              </w:rPr>
              <w:t>If you are paid a salary you will need to bring the pay</w:t>
            </w:r>
            <w:r>
              <w:rPr>
                <w:color w:val="313131"/>
                <w:w w:val="105"/>
                <w:sz w:val="19"/>
              </w:rPr>
              <w:t xml:space="preserve"> </w:t>
            </w:r>
            <w:r w:rsidRPr="00E223A8">
              <w:rPr>
                <w:color w:val="313131"/>
                <w:w w:val="105"/>
                <w:sz w:val="19"/>
              </w:rPr>
              <w:t xml:space="preserve">slip issued </w:t>
            </w:r>
            <w:r w:rsidRPr="00E223A8">
              <w:rPr>
                <w:b/>
                <w:color w:val="313131"/>
                <w:w w:val="105"/>
                <w:sz w:val="19"/>
                <w:u w:val="single"/>
              </w:rPr>
              <w:t>within the calendar month</w:t>
            </w:r>
            <w:r w:rsidRPr="00E223A8">
              <w:rPr>
                <w:color w:val="313131"/>
                <w:w w:val="105"/>
                <w:sz w:val="19"/>
              </w:rPr>
              <w:t xml:space="preserve"> leading up to your meeting (or if weekly enough pay statements to cover the calendar month leading up to your meeting</w:t>
            </w:r>
            <w:r>
              <w:rPr>
                <w:color w:val="313131"/>
                <w:w w:val="105"/>
                <w:sz w:val="19"/>
              </w:rPr>
              <w:t>)</w:t>
            </w:r>
          </w:p>
        </w:tc>
        <w:tc>
          <w:tcPr>
            <w:tcW w:w="1132" w:type="dxa"/>
            <w:shd w:val="clear" w:color="auto" w:fill="auto"/>
          </w:tcPr>
          <w:p w:rsidR="003C7D73" w:rsidRDefault="003C7D73">
            <w:pPr>
              <w:pStyle w:val="TableParagraph"/>
              <w:rPr>
                <w:b/>
              </w:rPr>
            </w:pPr>
          </w:p>
          <w:p w:rsidR="003C7D73" w:rsidRDefault="00E223A8">
            <w:pPr>
              <w:pStyle w:val="TableParagraph"/>
              <w:tabs>
                <w:tab w:val="left" w:pos="438"/>
              </w:tabs>
              <w:ind w:right="156"/>
              <w:jc w:val="right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sz w:val="19"/>
              </w:rPr>
              <w:t>Y</w:t>
            </w:r>
            <w:r>
              <w:rPr>
                <w:rFonts w:ascii="Trebuchet MS"/>
                <w:b/>
                <w:sz w:val="19"/>
              </w:rPr>
              <w:tab/>
              <w:t>N</w:t>
            </w:r>
          </w:p>
        </w:tc>
        <w:tc>
          <w:tcPr>
            <w:tcW w:w="2270" w:type="dxa"/>
            <w:shd w:val="clear" w:color="auto" w:fill="auto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  <w:shd w:val="clear" w:color="auto" w:fill="auto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bookmarkEnd w:id="0"/>
      <w:tr w:rsidR="003C7D73">
        <w:trPr>
          <w:trHeight w:val="690"/>
        </w:trPr>
        <w:tc>
          <w:tcPr>
            <w:tcW w:w="5639" w:type="dxa"/>
            <w:gridSpan w:val="2"/>
          </w:tcPr>
          <w:p w:rsidR="003C7D73" w:rsidRDefault="00E223A8" w:rsidP="00E223A8">
            <w:pPr>
              <w:pStyle w:val="TableParagraph"/>
              <w:spacing w:before="4" w:line="252" w:lineRule="auto"/>
              <w:ind w:left="110"/>
              <w:rPr>
                <w:sz w:val="19"/>
              </w:rPr>
            </w:pPr>
            <w:r>
              <w:rPr>
                <w:b/>
                <w:color w:val="313131"/>
                <w:w w:val="105"/>
                <w:sz w:val="19"/>
              </w:rPr>
              <w:t xml:space="preserve">Bank statements </w:t>
            </w:r>
            <w:r>
              <w:rPr>
                <w:color w:val="313131"/>
                <w:w w:val="105"/>
                <w:sz w:val="19"/>
              </w:rPr>
              <w:t xml:space="preserve">from </w:t>
            </w:r>
            <w:r>
              <w:rPr>
                <w:b/>
                <w:color w:val="313131"/>
                <w:w w:val="105"/>
                <w:sz w:val="19"/>
              </w:rPr>
              <w:t>ALL</w:t>
            </w:r>
            <w:r>
              <w:rPr>
                <w:color w:val="313131"/>
                <w:w w:val="105"/>
                <w:sz w:val="19"/>
              </w:rPr>
              <w:t xml:space="preserve"> of your bank accounts in the calendar month leading up to your appointment. </w:t>
            </w:r>
          </w:p>
        </w:tc>
        <w:tc>
          <w:tcPr>
            <w:tcW w:w="1132" w:type="dxa"/>
          </w:tcPr>
          <w:p w:rsidR="003C7D73" w:rsidRDefault="003C7D73">
            <w:pPr>
              <w:pStyle w:val="TableParagraph"/>
              <w:rPr>
                <w:b/>
              </w:rPr>
            </w:pPr>
          </w:p>
          <w:p w:rsidR="003C7D73" w:rsidRDefault="00E223A8">
            <w:pPr>
              <w:pStyle w:val="TableParagraph"/>
              <w:tabs>
                <w:tab w:val="left" w:pos="438"/>
              </w:tabs>
              <w:ind w:right="156"/>
              <w:jc w:val="right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sz w:val="19"/>
              </w:rPr>
              <w:t>Y</w:t>
            </w:r>
            <w:r>
              <w:rPr>
                <w:rFonts w:ascii="Trebuchet MS"/>
                <w:b/>
                <w:sz w:val="19"/>
              </w:rPr>
              <w:tab/>
              <w:t>N</w:t>
            </w:r>
          </w:p>
        </w:tc>
        <w:tc>
          <w:tcPr>
            <w:tcW w:w="2270" w:type="dxa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7D73">
        <w:trPr>
          <w:trHeight w:val="916"/>
        </w:trPr>
        <w:tc>
          <w:tcPr>
            <w:tcW w:w="5639" w:type="dxa"/>
            <w:gridSpan w:val="2"/>
          </w:tcPr>
          <w:p w:rsidR="003C7D73" w:rsidRDefault="00E223A8">
            <w:pPr>
              <w:pStyle w:val="TableParagraph"/>
              <w:spacing w:before="4" w:line="252" w:lineRule="auto"/>
              <w:ind w:left="110" w:right="75"/>
              <w:jc w:val="both"/>
              <w:rPr>
                <w:sz w:val="19"/>
              </w:rPr>
            </w:pPr>
            <w:r>
              <w:rPr>
                <w:color w:val="313131"/>
                <w:w w:val="105"/>
                <w:sz w:val="19"/>
                <w:u w:val="single" w:color="313131"/>
              </w:rPr>
              <w:t>Written evidence</w:t>
            </w:r>
            <w:r>
              <w:rPr>
                <w:color w:val="313131"/>
                <w:w w:val="105"/>
                <w:sz w:val="19"/>
              </w:rPr>
              <w:t xml:space="preserve"> of any </w:t>
            </w:r>
            <w:r>
              <w:rPr>
                <w:b/>
                <w:color w:val="313131"/>
                <w:w w:val="105"/>
                <w:sz w:val="19"/>
              </w:rPr>
              <w:t xml:space="preserve">Benefits </w:t>
            </w:r>
            <w:r>
              <w:rPr>
                <w:color w:val="313131"/>
                <w:w w:val="105"/>
                <w:sz w:val="19"/>
              </w:rPr>
              <w:t>including income support, jobseekers allowance, employment &amp; Support allowance, and/or Tax credits including working tax, child tax and</w:t>
            </w:r>
          </w:p>
          <w:p w:rsidR="003C7D73" w:rsidRDefault="00E223A8">
            <w:pPr>
              <w:pStyle w:val="TableParagraph"/>
              <w:spacing w:line="204" w:lineRule="exact"/>
              <w:ind w:left="110"/>
              <w:jc w:val="both"/>
              <w:rPr>
                <w:sz w:val="19"/>
              </w:rPr>
            </w:pPr>
            <w:r>
              <w:rPr>
                <w:color w:val="313131"/>
                <w:w w:val="105"/>
                <w:sz w:val="19"/>
              </w:rPr>
              <w:t>pension benefits, housing benefit as follows;</w:t>
            </w:r>
          </w:p>
        </w:tc>
        <w:tc>
          <w:tcPr>
            <w:tcW w:w="1132" w:type="dxa"/>
          </w:tcPr>
          <w:p w:rsidR="003C7D73" w:rsidRDefault="003C7D73">
            <w:pPr>
              <w:pStyle w:val="TableParagraph"/>
              <w:rPr>
                <w:b/>
              </w:rPr>
            </w:pPr>
          </w:p>
          <w:p w:rsidR="003C7D73" w:rsidRDefault="00E223A8">
            <w:pPr>
              <w:pStyle w:val="TableParagraph"/>
              <w:tabs>
                <w:tab w:val="left" w:pos="438"/>
              </w:tabs>
              <w:ind w:right="156"/>
              <w:jc w:val="right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sz w:val="19"/>
              </w:rPr>
              <w:t>Y</w:t>
            </w:r>
            <w:r>
              <w:rPr>
                <w:rFonts w:ascii="Trebuchet MS"/>
                <w:b/>
                <w:sz w:val="19"/>
              </w:rPr>
              <w:tab/>
              <w:t>N</w:t>
            </w:r>
          </w:p>
        </w:tc>
        <w:tc>
          <w:tcPr>
            <w:tcW w:w="2270" w:type="dxa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7D73">
        <w:trPr>
          <w:trHeight w:val="705"/>
        </w:trPr>
        <w:tc>
          <w:tcPr>
            <w:tcW w:w="5639" w:type="dxa"/>
            <w:gridSpan w:val="2"/>
          </w:tcPr>
          <w:p w:rsidR="003C7D73" w:rsidRDefault="00E223A8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spacing w:before="12" w:line="230" w:lineRule="exact"/>
              <w:ind w:right="76"/>
              <w:jc w:val="both"/>
              <w:rPr>
                <w:sz w:val="19"/>
              </w:rPr>
            </w:pPr>
            <w:r>
              <w:rPr>
                <w:color w:val="313131"/>
                <w:w w:val="105"/>
                <w:sz w:val="19"/>
              </w:rPr>
              <w:t>Recent bank and/or building society statement although this must have a description of the benefit (see bank</w:t>
            </w:r>
            <w:r>
              <w:rPr>
                <w:color w:val="313131"/>
                <w:spacing w:val="2"/>
                <w:w w:val="105"/>
                <w:sz w:val="19"/>
              </w:rPr>
              <w:t xml:space="preserve"> </w:t>
            </w:r>
            <w:r>
              <w:rPr>
                <w:color w:val="313131"/>
                <w:w w:val="105"/>
                <w:sz w:val="19"/>
              </w:rPr>
              <w:t>statements)</w:t>
            </w:r>
          </w:p>
        </w:tc>
        <w:tc>
          <w:tcPr>
            <w:tcW w:w="1132" w:type="dxa"/>
          </w:tcPr>
          <w:p w:rsidR="003C7D73" w:rsidRDefault="003C7D73">
            <w:pPr>
              <w:pStyle w:val="TableParagraph"/>
              <w:rPr>
                <w:b/>
              </w:rPr>
            </w:pPr>
          </w:p>
          <w:p w:rsidR="003C7D73" w:rsidRDefault="00E223A8">
            <w:pPr>
              <w:pStyle w:val="TableParagraph"/>
              <w:tabs>
                <w:tab w:val="left" w:pos="438"/>
              </w:tabs>
              <w:ind w:right="156"/>
              <w:jc w:val="right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sz w:val="19"/>
              </w:rPr>
              <w:t>Y</w:t>
            </w:r>
            <w:r>
              <w:rPr>
                <w:rFonts w:ascii="Trebuchet MS"/>
                <w:b/>
                <w:sz w:val="19"/>
              </w:rPr>
              <w:tab/>
              <w:t>N</w:t>
            </w:r>
          </w:p>
        </w:tc>
        <w:tc>
          <w:tcPr>
            <w:tcW w:w="2270" w:type="dxa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7D73">
        <w:trPr>
          <w:trHeight w:val="705"/>
        </w:trPr>
        <w:tc>
          <w:tcPr>
            <w:tcW w:w="5639" w:type="dxa"/>
            <w:gridSpan w:val="2"/>
          </w:tcPr>
          <w:p w:rsidR="003C7D73" w:rsidRDefault="00E223A8">
            <w:pPr>
              <w:pStyle w:val="TableParagraph"/>
              <w:numPr>
                <w:ilvl w:val="0"/>
                <w:numId w:val="5"/>
              </w:numPr>
              <w:tabs>
                <w:tab w:val="left" w:pos="831"/>
              </w:tabs>
              <w:spacing w:before="12" w:line="230" w:lineRule="exact"/>
              <w:ind w:right="74"/>
              <w:jc w:val="both"/>
              <w:rPr>
                <w:sz w:val="19"/>
              </w:rPr>
            </w:pPr>
            <w:r>
              <w:rPr>
                <w:color w:val="313131"/>
                <w:w w:val="105"/>
                <w:sz w:val="19"/>
              </w:rPr>
              <w:t>Original benefit notification letter supported by most recent bank statement where the letter is more than</w:t>
            </w:r>
            <w:r>
              <w:rPr>
                <w:color w:val="313131"/>
                <w:spacing w:val="55"/>
                <w:w w:val="105"/>
                <w:sz w:val="19"/>
              </w:rPr>
              <w:t xml:space="preserve"> </w:t>
            </w:r>
            <w:r>
              <w:rPr>
                <w:color w:val="313131"/>
                <w:w w:val="105"/>
                <w:sz w:val="19"/>
              </w:rPr>
              <w:t>6 months prior to the application</w:t>
            </w:r>
            <w:r>
              <w:rPr>
                <w:color w:val="313131"/>
                <w:spacing w:val="2"/>
                <w:w w:val="105"/>
                <w:sz w:val="19"/>
              </w:rPr>
              <w:t xml:space="preserve"> </w:t>
            </w:r>
            <w:r>
              <w:rPr>
                <w:color w:val="313131"/>
                <w:w w:val="105"/>
                <w:sz w:val="19"/>
              </w:rPr>
              <w:t>date</w:t>
            </w:r>
          </w:p>
        </w:tc>
        <w:tc>
          <w:tcPr>
            <w:tcW w:w="1132" w:type="dxa"/>
          </w:tcPr>
          <w:p w:rsidR="003C7D73" w:rsidRDefault="003C7D73">
            <w:pPr>
              <w:pStyle w:val="TableParagraph"/>
              <w:rPr>
                <w:b/>
              </w:rPr>
            </w:pPr>
          </w:p>
          <w:p w:rsidR="003C7D73" w:rsidRDefault="00E223A8">
            <w:pPr>
              <w:pStyle w:val="TableParagraph"/>
              <w:tabs>
                <w:tab w:val="left" w:pos="438"/>
              </w:tabs>
              <w:ind w:right="156"/>
              <w:jc w:val="right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sz w:val="19"/>
              </w:rPr>
              <w:t>Y</w:t>
            </w:r>
            <w:r>
              <w:rPr>
                <w:rFonts w:ascii="Trebuchet MS"/>
                <w:b/>
                <w:sz w:val="19"/>
              </w:rPr>
              <w:tab/>
              <w:t>N</w:t>
            </w:r>
          </w:p>
        </w:tc>
        <w:tc>
          <w:tcPr>
            <w:tcW w:w="2270" w:type="dxa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7D73">
        <w:trPr>
          <w:trHeight w:val="484"/>
        </w:trPr>
        <w:tc>
          <w:tcPr>
            <w:tcW w:w="5639" w:type="dxa"/>
            <w:gridSpan w:val="2"/>
          </w:tcPr>
          <w:p w:rsidR="003C7D73" w:rsidRDefault="00E223A8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  <w:tab w:val="left" w:pos="831"/>
              </w:tabs>
              <w:spacing w:before="5" w:line="220" w:lineRule="atLeast"/>
              <w:ind w:right="78"/>
              <w:rPr>
                <w:sz w:val="19"/>
              </w:rPr>
            </w:pPr>
            <w:r>
              <w:rPr>
                <w:color w:val="313131"/>
                <w:w w:val="105"/>
                <w:sz w:val="19"/>
              </w:rPr>
              <w:t>Most recent letter notifying a change in benefit amount (</w:t>
            </w:r>
            <w:r>
              <w:rPr>
                <w:b/>
                <w:color w:val="313131"/>
                <w:w w:val="105"/>
                <w:sz w:val="19"/>
              </w:rPr>
              <w:t>no more than 6 months</w:t>
            </w:r>
            <w:r>
              <w:rPr>
                <w:b/>
                <w:color w:val="313131"/>
                <w:spacing w:val="3"/>
                <w:w w:val="105"/>
                <w:sz w:val="19"/>
              </w:rPr>
              <w:t xml:space="preserve"> </w:t>
            </w:r>
            <w:r>
              <w:rPr>
                <w:b/>
                <w:color w:val="313131"/>
                <w:w w:val="105"/>
                <w:sz w:val="19"/>
              </w:rPr>
              <w:t>old</w:t>
            </w:r>
            <w:r>
              <w:rPr>
                <w:color w:val="313131"/>
                <w:w w:val="105"/>
                <w:sz w:val="19"/>
              </w:rPr>
              <w:t>)</w:t>
            </w:r>
          </w:p>
        </w:tc>
        <w:tc>
          <w:tcPr>
            <w:tcW w:w="1132" w:type="dxa"/>
          </w:tcPr>
          <w:p w:rsidR="003C7D73" w:rsidRDefault="003C7D73">
            <w:pPr>
              <w:pStyle w:val="TableParagraph"/>
              <w:rPr>
                <w:b/>
              </w:rPr>
            </w:pPr>
          </w:p>
          <w:p w:rsidR="003C7D73" w:rsidRDefault="00E223A8">
            <w:pPr>
              <w:pStyle w:val="TableParagraph"/>
              <w:tabs>
                <w:tab w:val="left" w:pos="438"/>
              </w:tabs>
              <w:spacing w:line="211" w:lineRule="exact"/>
              <w:ind w:right="156"/>
              <w:jc w:val="right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sz w:val="19"/>
              </w:rPr>
              <w:t>Y</w:t>
            </w:r>
            <w:r>
              <w:rPr>
                <w:rFonts w:ascii="Trebuchet MS"/>
                <w:b/>
                <w:sz w:val="19"/>
              </w:rPr>
              <w:tab/>
              <w:t>N</w:t>
            </w:r>
          </w:p>
        </w:tc>
        <w:tc>
          <w:tcPr>
            <w:tcW w:w="2270" w:type="dxa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7D73">
        <w:trPr>
          <w:trHeight w:val="853"/>
        </w:trPr>
        <w:tc>
          <w:tcPr>
            <w:tcW w:w="5639" w:type="dxa"/>
            <w:gridSpan w:val="2"/>
          </w:tcPr>
          <w:p w:rsidR="003C7D73" w:rsidRDefault="00E223A8">
            <w:pPr>
              <w:pStyle w:val="TableParagraph"/>
              <w:spacing w:before="8" w:line="256" w:lineRule="auto"/>
              <w:ind w:left="110" w:right="77"/>
              <w:jc w:val="both"/>
              <w:rPr>
                <w:i/>
                <w:sz w:val="17"/>
              </w:rPr>
            </w:pPr>
            <w:r>
              <w:rPr>
                <w:i/>
                <w:color w:val="313131"/>
                <w:w w:val="105"/>
                <w:sz w:val="17"/>
              </w:rPr>
              <w:t xml:space="preserve">The </w:t>
            </w:r>
            <w:r>
              <w:rPr>
                <w:i/>
                <w:color w:val="313131"/>
                <w:w w:val="105"/>
                <w:sz w:val="17"/>
                <w:u w:val="single" w:color="313131"/>
              </w:rPr>
              <w:t>amount of benefit</w:t>
            </w:r>
            <w:r>
              <w:rPr>
                <w:i/>
                <w:color w:val="313131"/>
                <w:w w:val="105"/>
                <w:sz w:val="17"/>
              </w:rPr>
              <w:t xml:space="preserve"> will be irrelevant if income support, income based job seekers allowance, </w:t>
            </w:r>
            <w:proofErr w:type="gramStart"/>
            <w:r>
              <w:rPr>
                <w:b/>
                <w:i/>
                <w:color w:val="313131"/>
                <w:w w:val="105"/>
                <w:sz w:val="17"/>
              </w:rPr>
              <w:t>income</w:t>
            </w:r>
            <w:proofErr w:type="gramEnd"/>
            <w:r>
              <w:rPr>
                <w:b/>
                <w:i/>
                <w:color w:val="313131"/>
                <w:w w:val="105"/>
                <w:sz w:val="17"/>
              </w:rPr>
              <w:t xml:space="preserve"> based </w:t>
            </w:r>
            <w:proofErr w:type="spellStart"/>
            <w:r>
              <w:rPr>
                <w:i/>
                <w:color w:val="313131"/>
                <w:w w:val="105"/>
                <w:sz w:val="17"/>
              </w:rPr>
              <w:t>empl</w:t>
            </w:r>
            <w:proofErr w:type="spellEnd"/>
            <w:r>
              <w:rPr>
                <w:i/>
                <w:color w:val="313131"/>
                <w:w w:val="105"/>
                <w:sz w:val="17"/>
              </w:rPr>
              <w:t xml:space="preserve"> and </w:t>
            </w:r>
            <w:proofErr w:type="spellStart"/>
            <w:r>
              <w:rPr>
                <w:i/>
                <w:color w:val="313131"/>
                <w:w w:val="105"/>
                <w:sz w:val="17"/>
              </w:rPr>
              <w:t>sp</w:t>
            </w:r>
            <w:proofErr w:type="spellEnd"/>
            <w:r>
              <w:rPr>
                <w:i/>
                <w:color w:val="313131"/>
                <w:w w:val="105"/>
                <w:sz w:val="17"/>
              </w:rPr>
              <w:t xml:space="preserve"> allowance</w:t>
            </w:r>
            <w:r>
              <w:rPr>
                <w:i/>
                <w:color w:val="313131"/>
                <w:spacing w:val="15"/>
                <w:w w:val="105"/>
                <w:sz w:val="17"/>
              </w:rPr>
              <w:t xml:space="preserve"> </w:t>
            </w:r>
            <w:r>
              <w:rPr>
                <w:i/>
                <w:color w:val="313131"/>
                <w:w w:val="105"/>
                <w:sz w:val="17"/>
              </w:rPr>
              <w:t>or</w:t>
            </w:r>
            <w:r>
              <w:rPr>
                <w:i/>
                <w:color w:val="313131"/>
                <w:spacing w:val="15"/>
                <w:w w:val="105"/>
                <w:sz w:val="17"/>
              </w:rPr>
              <w:t xml:space="preserve"> </w:t>
            </w:r>
            <w:r>
              <w:rPr>
                <w:i/>
                <w:color w:val="313131"/>
                <w:w w:val="105"/>
                <w:sz w:val="17"/>
              </w:rPr>
              <w:t>guaranteed</w:t>
            </w:r>
            <w:r>
              <w:rPr>
                <w:i/>
                <w:color w:val="313131"/>
                <w:spacing w:val="15"/>
                <w:w w:val="105"/>
                <w:sz w:val="17"/>
              </w:rPr>
              <w:t xml:space="preserve"> </w:t>
            </w:r>
            <w:r>
              <w:rPr>
                <w:i/>
                <w:color w:val="313131"/>
                <w:w w:val="105"/>
                <w:sz w:val="17"/>
              </w:rPr>
              <w:t>credit.</w:t>
            </w:r>
            <w:r>
              <w:rPr>
                <w:i/>
                <w:color w:val="313131"/>
                <w:spacing w:val="16"/>
                <w:w w:val="105"/>
                <w:sz w:val="17"/>
              </w:rPr>
              <w:t xml:space="preserve"> </w:t>
            </w:r>
            <w:r>
              <w:rPr>
                <w:i/>
                <w:color w:val="313131"/>
                <w:w w:val="105"/>
                <w:sz w:val="17"/>
              </w:rPr>
              <w:t>In</w:t>
            </w:r>
            <w:r>
              <w:rPr>
                <w:i/>
                <w:color w:val="313131"/>
                <w:spacing w:val="15"/>
                <w:w w:val="105"/>
                <w:sz w:val="17"/>
              </w:rPr>
              <w:t xml:space="preserve"> </w:t>
            </w:r>
            <w:r>
              <w:rPr>
                <w:i/>
                <w:color w:val="313131"/>
                <w:w w:val="105"/>
                <w:sz w:val="17"/>
              </w:rPr>
              <w:t>these</w:t>
            </w:r>
            <w:r>
              <w:rPr>
                <w:i/>
                <w:color w:val="313131"/>
                <w:spacing w:val="15"/>
                <w:w w:val="105"/>
                <w:sz w:val="17"/>
              </w:rPr>
              <w:t xml:space="preserve"> </w:t>
            </w:r>
            <w:r>
              <w:rPr>
                <w:i/>
                <w:color w:val="313131"/>
                <w:w w:val="105"/>
                <w:sz w:val="17"/>
              </w:rPr>
              <w:t>cases</w:t>
            </w:r>
            <w:r>
              <w:rPr>
                <w:i/>
                <w:color w:val="313131"/>
                <w:spacing w:val="16"/>
                <w:w w:val="105"/>
                <w:sz w:val="17"/>
              </w:rPr>
              <w:t xml:space="preserve"> </w:t>
            </w:r>
            <w:r>
              <w:rPr>
                <w:i/>
                <w:color w:val="313131"/>
                <w:w w:val="105"/>
                <w:sz w:val="17"/>
              </w:rPr>
              <w:t>letter</w:t>
            </w:r>
            <w:r>
              <w:rPr>
                <w:i/>
                <w:color w:val="313131"/>
                <w:spacing w:val="15"/>
                <w:w w:val="105"/>
                <w:sz w:val="17"/>
              </w:rPr>
              <w:t xml:space="preserve"> </w:t>
            </w:r>
            <w:r>
              <w:rPr>
                <w:i/>
                <w:color w:val="313131"/>
                <w:w w:val="105"/>
                <w:sz w:val="17"/>
              </w:rPr>
              <w:t>from</w:t>
            </w:r>
            <w:r>
              <w:rPr>
                <w:i/>
                <w:color w:val="313131"/>
                <w:spacing w:val="16"/>
                <w:w w:val="105"/>
                <w:sz w:val="17"/>
              </w:rPr>
              <w:t xml:space="preserve"> </w:t>
            </w:r>
            <w:r>
              <w:rPr>
                <w:i/>
                <w:color w:val="313131"/>
                <w:w w:val="105"/>
                <w:sz w:val="17"/>
              </w:rPr>
              <w:t>DWP</w:t>
            </w:r>
            <w:r>
              <w:rPr>
                <w:i/>
                <w:color w:val="313131"/>
                <w:spacing w:val="17"/>
                <w:w w:val="105"/>
                <w:sz w:val="17"/>
              </w:rPr>
              <w:t xml:space="preserve"> </w:t>
            </w:r>
            <w:r>
              <w:rPr>
                <w:i/>
                <w:color w:val="313131"/>
                <w:w w:val="105"/>
                <w:sz w:val="17"/>
              </w:rPr>
              <w:t>no</w:t>
            </w:r>
          </w:p>
          <w:p w:rsidR="003C7D73" w:rsidRDefault="00E223A8">
            <w:pPr>
              <w:pStyle w:val="TableParagraph"/>
              <w:spacing w:line="198" w:lineRule="exact"/>
              <w:ind w:left="110"/>
              <w:jc w:val="both"/>
              <w:rPr>
                <w:sz w:val="19"/>
              </w:rPr>
            </w:pPr>
            <w:r>
              <w:rPr>
                <w:i/>
                <w:color w:val="313131"/>
                <w:w w:val="105"/>
                <w:sz w:val="17"/>
              </w:rPr>
              <w:t xml:space="preserve">more than 6 </w:t>
            </w:r>
            <w:proofErr w:type="spellStart"/>
            <w:r>
              <w:rPr>
                <w:i/>
                <w:color w:val="313131"/>
                <w:w w:val="105"/>
                <w:sz w:val="17"/>
              </w:rPr>
              <w:t>mth</w:t>
            </w:r>
            <w:proofErr w:type="spellEnd"/>
            <w:r>
              <w:rPr>
                <w:i/>
                <w:color w:val="313131"/>
                <w:w w:val="105"/>
                <w:sz w:val="17"/>
              </w:rPr>
              <w:t xml:space="preserve"> old </w:t>
            </w:r>
            <w:r>
              <w:rPr>
                <w:color w:val="313131"/>
                <w:w w:val="105"/>
                <w:sz w:val="19"/>
              </w:rPr>
              <w:t>will be sufficient</w:t>
            </w:r>
          </w:p>
        </w:tc>
        <w:tc>
          <w:tcPr>
            <w:tcW w:w="1132" w:type="dxa"/>
          </w:tcPr>
          <w:p w:rsidR="003C7D73" w:rsidRDefault="003C7D73">
            <w:pPr>
              <w:pStyle w:val="TableParagraph"/>
              <w:rPr>
                <w:b/>
              </w:rPr>
            </w:pPr>
          </w:p>
          <w:p w:rsidR="003C7D73" w:rsidRDefault="00E223A8">
            <w:pPr>
              <w:pStyle w:val="TableParagraph"/>
              <w:tabs>
                <w:tab w:val="left" w:pos="438"/>
              </w:tabs>
              <w:ind w:right="156"/>
              <w:jc w:val="right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sz w:val="19"/>
              </w:rPr>
              <w:t>Y</w:t>
            </w:r>
            <w:r>
              <w:rPr>
                <w:rFonts w:ascii="Trebuchet MS"/>
                <w:b/>
                <w:sz w:val="19"/>
              </w:rPr>
              <w:tab/>
              <w:t>N</w:t>
            </w:r>
          </w:p>
        </w:tc>
        <w:tc>
          <w:tcPr>
            <w:tcW w:w="2270" w:type="dxa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7D73">
        <w:trPr>
          <w:trHeight w:val="489"/>
        </w:trPr>
        <w:tc>
          <w:tcPr>
            <w:tcW w:w="5639" w:type="dxa"/>
            <w:gridSpan w:val="2"/>
          </w:tcPr>
          <w:p w:rsidR="003C7D73" w:rsidRDefault="00E223A8">
            <w:pPr>
              <w:pStyle w:val="TableParagraph"/>
              <w:spacing w:before="4" w:line="252" w:lineRule="auto"/>
              <w:ind w:left="110" w:right="187"/>
              <w:rPr>
                <w:sz w:val="19"/>
              </w:rPr>
            </w:pPr>
            <w:r>
              <w:rPr>
                <w:color w:val="313131"/>
                <w:w w:val="105"/>
                <w:sz w:val="19"/>
              </w:rPr>
              <w:t xml:space="preserve">Written evidence of any </w:t>
            </w:r>
            <w:r>
              <w:rPr>
                <w:b/>
                <w:color w:val="313131"/>
                <w:w w:val="105"/>
                <w:sz w:val="19"/>
              </w:rPr>
              <w:t xml:space="preserve">other income </w:t>
            </w:r>
            <w:r>
              <w:rPr>
                <w:color w:val="313131"/>
                <w:w w:val="105"/>
                <w:sz w:val="19"/>
              </w:rPr>
              <w:t>you receive including maintenance and/or child care allowance (bank statement)</w:t>
            </w:r>
          </w:p>
        </w:tc>
        <w:tc>
          <w:tcPr>
            <w:tcW w:w="1132" w:type="dxa"/>
          </w:tcPr>
          <w:p w:rsidR="003C7D73" w:rsidRDefault="003C7D73">
            <w:pPr>
              <w:pStyle w:val="TableParagraph"/>
              <w:rPr>
                <w:b/>
              </w:rPr>
            </w:pPr>
          </w:p>
          <w:p w:rsidR="003C7D73" w:rsidRDefault="00E223A8">
            <w:pPr>
              <w:pStyle w:val="TableParagraph"/>
              <w:tabs>
                <w:tab w:val="left" w:pos="438"/>
              </w:tabs>
              <w:spacing w:line="216" w:lineRule="exact"/>
              <w:ind w:right="156"/>
              <w:jc w:val="right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sz w:val="19"/>
              </w:rPr>
              <w:t>Y</w:t>
            </w:r>
            <w:r>
              <w:rPr>
                <w:rFonts w:ascii="Trebuchet MS"/>
                <w:b/>
                <w:sz w:val="19"/>
              </w:rPr>
              <w:tab/>
              <w:t>N</w:t>
            </w:r>
          </w:p>
        </w:tc>
        <w:tc>
          <w:tcPr>
            <w:tcW w:w="2270" w:type="dxa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7D73">
        <w:trPr>
          <w:trHeight w:val="249"/>
        </w:trPr>
        <w:tc>
          <w:tcPr>
            <w:tcW w:w="5639" w:type="dxa"/>
            <w:gridSpan w:val="2"/>
          </w:tcPr>
          <w:p w:rsidR="003C7D73" w:rsidRDefault="00E223A8">
            <w:pPr>
              <w:pStyle w:val="TableParagraph"/>
              <w:spacing w:before="4"/>
              <w:ind w:left="110"/>
              <w:rPr>
                <w:b/>
                <w:sz w:val="19"/>
              </w:rPr>
            </w:pPr>
            <w:r>
              <w:rPr>
                <w:color w:val="313131"/>
                <w:w w:val="105"/>
                <w:sz w:val="19"/>
              </w:rPr>
              <w:t xml:space="preserve">Documentary proof of </w:t>
            </w:r>
            <w:r>
              <w:rPr>
                <w:b/>
                <w:color w:val="313131"/>
                <w:w w:val="105"/>
                <w:sz w:val="19"/>
              </w:rPr>
              <w:t>maintenance paid (</w:t>
            </w:r>
            <w:r>
              <w:rPr>
                <w:color w:val="313131"/>
                <w:w w:val="105"/>
                <w:sz w:val="19"/>
              </w:rPr>
              <w:t>bank statement</w:t>
            </w:r>
            <w:r>
              <w:rPr>
                <w:b/>
                <w:color w:val="313131"/>
                <w:w w:val="105"/>
                <w:sz w:val="19"/>
              </w:rPr>
              <w:t>)</w:t>
            </w:r>
          </w:p>
        </w:tc>
        <w:tc>
          <w:tcPr>
            <w:tcW w:w="1132" w:type="dxa"/>
          </w:tcPr>
          <w:p w:rsidR="003C7D73" w:rsidRDefault="00E223A8">
            <w:pPr>
              <w:pStyle w:val="TableParagraph"/>
              <w:tabs>
                <w:tab w:val="left" w:pos="438"/>
              </w:tabs>
              <w:spacing w:before="8"/>
              <w:ind w:right="156"/>
              <w:jc w:val="right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sz w:val="19"/>
              </w:rPr>
              <w:t>Y</w:t>
            </w:r>
            <w:r>
              <w:rPr>
                <w:rFonts w:ascii="Trebuchet MS"/>
                <w:b/>
                <w:sz w:val="19"/>
              </w:rPr>
              <w:tab/>
              <w:t>N</w:t>
            </w:r>
          </w:p>
        </w:tc>
        <w:tc>
          <w:tcPr>
            <w:tcW w:w="2270" w:type="dxa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7D73">
        <w:trPr>
          <w:trHeight w:val="253"/>
        </w:trPr>
        <w:tc>
          <w:tcPr>
            <w:tcW w:w="5639" w:type="dxa"/>
            <w:gridSpan w:val="2"/>
          </w:tcPr>
          <w:p w:rsidR="003C7D73" w:rsidRDefault="00E223A8">
            <w:pPr>
              <w:pStyle w:val="TableParagraph"/>
              <w:spacing w:before="4"/>
              <w:ind w:left="110"/>
              <w:rPr>
                <w:b/>
                <w:sz w:val="19"/>
              </w:rPr>
            </w:pPr>
            <w:r>
              <w:rPr>
                <w:color w:val="313131"/>
                <w:w w:val="105"/>
                <w:sz w:val="19"/>
              </w:rPr>
              <w:t xml:space="preserve">Documentary proof of </w:t>
            </w:r>
            <w:r>
              <w:rPr>
                <w:b/>
                <w:color w:val="313131"/>
                <w:w w:val="105"/>
                <w:sz w:val="19"/>
              </w:rPr>
              <w:t>rent or mortgage (</w:t>
            </w:r>
            <w:r>
              <w:rPr>
                <w:color w:val="313131"/>
                <w:w w:val="105"/>
                <w:sz w:val="19"/>
              </w:rPr>
              <w:t>bank statement</w:t>
            </w:r>
            <w:r>
              <w:rPr>
                <w:b/>
                <w:color w:val="313131"/>
                <w:w w:val="105"/>
                <w:sz w:val="19"/>
              </w:rPr>
              <w:t>)</w:t>
            </w:r>
          </w:p>
        </w:tc>
        <w:tc>
          <w:tcPr>
            <w:tcW w:w="1132" w:type="dxa"/>
          </w:tcPr>
          <w:p w:rsidR="003C7D73" w:rsidRDefault="00E223A8">
            <w:pPr>
              <w:pStyle w:val="TableParagraph"/>
              <w:tabs>
                <w:tab w:val="left" w:pos="438"/>
              </w:tabs>
              <w:spacing w:before="8"/>
              <w:ind w:right="156"/>
              <w:jc w:val="right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sz w:val="19"/>
              </w:rPr>
              <w:t>Y</w:t>
            </w:r>
            <w:r>
              <w:rPr>
                <w:rFonts w:ascii="Trebuchet MS"/>
                <w:b/>
                <w:sz w:val="19"/>
              </w:rPr>
              <w:tab/>
              <w:t>N</w:t>
            </w:r>
          </w:p>
        </w:tc>
        <w:tc>
          <w:tcPr>
            <w:tcW w:w="2270" w:type="dxa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7D73">
        <w:trPr>
          <w:trHeight w:val="921"/>
        </w:trPr>
        <w:tc>
          <w:tcPr>
            <w:tcW w:w="5639" w:type="dxa"/>
            <w:gridSpan w:val="2"/>
          </w:tcPr>
          <w:p w:rsidR="003C7D73" w:rsidRDefault="00E223A8">
            <w:pPr>
              <w:pStyle w:val="TableParagraph"/>
              <w:spacing w:before="4" w:line="252" w:lineRule="auto"/>
              <w:ind w:left="110" w:right="77"/>
              <w:jc w:val="both"/>
              <w:rPr>
                <w:sz w:val="19"/>
              </w:rPr>
            </w:pPr>
            <w:r>
              <w:rPr>
                <w:color w:val="313131"/>
                <w:w w:val="105"/>
                <w:sz w:val="19"/>
              </w:rPr>
              <w:t>If you are living with  someone</w:t>
            </w:r>
            <w:r>
              <w:rPr>
                <w:color w:val="313131"/>
                <w:spacing w:val="55"/>
                <w:w w:val="105"/>
                <w:sz w:val="19"/>
              </w:rPr>
              <w:t xml:space="preserve"> </w:t>
            </w:r>
            <w:r>
              <w:rPr>
                <w:color w:val="313131"/>
                <w:w w:val="105"/>
                <w:sz w:val="19"/>
              </w:rPr>
              <w:t>as  husband  or  wife  you  will need to bring with you the  same  information  for them  as listed above, as their income and capital will be</w:t>
            </w:r>
            <w:r>
              <w:rPr>
                <w:color w:val="313131"/>
                <w:spacing w:val="49"/>
                <w:w w:val="105"/>
                <w:sz w:val="19"/>
              </w:rPr>
              <w:t xml:space="preserve"> </w:t>
            </w:r>
            <w:r>
              <w:rPr>
                <w:color w:val="313131"/>
                <w:w w:val="105"/>
                <w:sz w:val="19"/>
              </w:rPr>
              <w:t>taken</w:t>
            </w:r>
          </w:p>
          <w:p w:rsidR="003C7D73" w:rsidRDefault="00E223A8">
            <w:pPr>
              <w:pStyle w:val="TableParagraph"/>
              <w:spacing w:before="3" w:line="206" w:lineRule="exact"/>
              <w:ind w:left="110"/>
              <w:jc w:val="both"/>
              <w:rPr>
                <w:sz w:val="19"/>
              </w:rPr>
            </w:pPr>
            <w:r>
              <w:rPr>
                <w:color w:val="313131"/>
                <w:w w:val="105"/>
                <w:sz w:val="19"/>
              </w:rPr>
              <w:t>into account in assessing your eligibility for public</w:t>
            </w:r>
            <w:r>
              <w:rPr>
                <w:color w:val="313131"/>
                <w:spacing w:val="51"/>
                <w:w w:val="105"/>
                <w:sz w:val="19"/>
              </w:rPr>
              <w:t xml:space="preserve"> </w:t>
            </w:r>
            <w:r>
              <w:rPr>
                <w:color w:val="313131"/>
                <w:w w:val="105"/>
                <w:sz w:val="19"/>
              </w:rPr>
              <w:t>funding</w:t>
            </w:r>
          </w:p>
        </w:tc>
        <w:tc>
          <w:tcPr>
            <w:tcW w:w="1132" w:type="dxa"/>
          </w:tcPr>
          <w:p w:rsidR="003C7D73" w:rsidRDefault="003C7D73">
            <w:pPr>
              <w:pStyle w:val="TableParagraph"/>
              <w:rPr>
                <w:b/>
              </w:rPr>
            </w:pPr>
          </w:p>
          <w:p w:rsidR="003C7D73" w:rsidRDefault="00E223A8">
            <w:pPr>
              <w:pStyle w:val="TableParagraph"/>
              <w:tabs>
                <w:tab w:val="left" w:pos="438"/>
              </w:tabs>
              <w:ind w:right="156"/>
              <w:jc w:val="right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sz w:val="19"/>
              </w:rPr>
              <w:t>Y</w:t>
            </w:r>
            <w:r>
              <w:rPr>
                <w:rFonts w:ascii="Trebuchet MS"/>
                <w:b/>
                <w:sz w:val="19"/>
              </w:rPr>
              <w:tab/>
              <w:t>N</w:t>
            </w:r>
          </w:p>
        </w:tc>
        <w:tc>
          <w:tcPr>
            <w:tcW w:w="2270" w:type="dxa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7D73" w:rsidTr="00E223A8">
        <w:trPr>
          <w:trHeight w:val="268"/>
        </w:trPr>
        <w:tc>
          <w:tcPr>
            <w:tcW w:w="5639" w:type="dxa"/>
            <w:gridSpan w:val="2"/>
            <w:shd w:val="clear" w:color="auto" w:fill="D9D9D9" w:themeFill="background1" w:themeFillShade="D9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2" w:type="dxa"/>
            <w:shd w:val="clear" w:color="auto" w:fill="D9D9D9" w:themeFill="background1" w:themeFillShade="D9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0" w:type="dxa"/>
            <w:shd w:val="clear" w:color="auto" w:fill="D9D9D9" w:themeFill="background1" w:themeFillShade="D9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  <w:shd w:val="clear" w:color="auto" w:fill="D9D9D9" w:themeFill="background1" w:themeFillShade="D9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7D73">
        <w:trPr>
          <w:trHeight w:val="268"/>
        </w:trPr>
        <w:tc>
          <w:tcPr>
            <w:tcW w:w="5639" w:type="dxa"/>
            <w:gridSpan w:val="2"/>
          </w:tcPr>
          <w:p w:rsidR="003C7D73" w:rsidRDefault="00E223A8">
            <w:pPr>
              <w:pStyle w:val="TableParagraph"/>
              <w:spacing w:before="4"/>
              <w:ind w:left="110"/>
              <w:rPr>
                <w:b/>
                <w:sz w:val="21"/>
              </w:rPr>
            </w:pPr>
            <w:r>
              <w:rPr>
                <w:b/>
                <w:color w:val="313131"/>
                <w:w w:val="105"/>
                <w:sz w:val="21"/>
              </w:rPr>
              <w:t>Self employed</w:t>
            </w:r>
          </w:p>
        </w:tc>
        <w:tc>
          <w:tcPr>
            <w:tcW w:w="1132" w:type="dxa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0" w:type="dxa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7D73">
        <w:trPr>
          <w:trHeight w:val="1381"/>
        </w:trPr>
        <w:tc>
          <w:tcPr>
            <w:tcW w:w="5639" w:type="dxa"/>
            <w:gridSpan w:val="2"/>
          </w:tcPr>
          <w:p w:rsidR="003C7D73" w:rsidRPr="00E223A8" w:rsidRDefault="00E223A8">
            <w:pPr>
              <w:pStyle w:val="TableParagraph"/>
              <w:spacing w:before="4" w:line="252" w:lineRule="auto"/>
              <w:ind w:left="110" w:right="137"/>
              <w:rPr>
                <w:b/>
                <w:sz w:val="19"/>
              </w:rPr>
            </w:pPr>
            <w:r>
              <w:rPr>
                <w:w w:val="105"/>
                <w:sz w:val="19"/>
              </w:rPr>
              <w:t xml:space="preserve">If you wish this Intake meeting and mediations to be free and to be assessed for free mediation, </w:t>
            </w:r>
            <w:r>
              <w:rPr>
                <w:b/>
                <w:w w:val="105"/>
                <w:sz w:val="19"/>
              </w:rPr>
              <w:t xml:space="preserve">at the Intake meeting </w:t>
            </w:r>
            <w:r>
              <w:rPr>
                <w:w w:val="105"/>
                <w:sz w:val="19"/>
              </w:rPr>
              <w:t xml:space="preserve">you must prove us and the Legal Aid Agency with the figures for your </w:t>
            </w:r>
            <w:proofErr w:type="spellStart"/>
            <w:r>
              <w:rPr>
                <w:w w:val="105"/>
                <w:sz w:val="19"/>
              </w:rPr>
              <w:t>pre tax</w:t>
            </w:r>
            <w:proofErr w:type="spellEnd"/>
            <w:r>
              <w:rPr>
                <w:w w:val="105"/>
                <w:sz w:val="19"/>
              </w:rPr>
              <w:t xml:space="preserve"> profit and loss and tax for the </w:t>
            </w:r>
            <w:r>
              <w:rPr>
                <w:b/>
                <w:w w:val="105"/>
                <w:sz w:val="19"/>
              </w:rPr>
              <w:t>calendar month leading up to the meeting</w:t>
            </w:r>
          </w:p>
          <w:p w:rsidR="003C7D73" w:rsidRDefault="00E223A8">
            <w:pPr>
              <w:pStyle w:val="TableParagraph"/>
              <w:spacing w:before="5" w:line="206" w:lineRule="exact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Theref</w:t>
            </w:r>
            <w:r>
              <w:rPr>
                <w:w w:val="105"/>
                <w:sz w:val="19"/>
              </w:rPr>
              <w:t>ore, please bring with you to the meeting;</w:t>
            </w:r>
          </w:p>
        </w:tc>
        <w:tc>
          <w:tcPr>
            <w:tcW w:w="1132" w:type="dxa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0" w:type="dxa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7D73">
        <w:trPr>
          <w:trHeight w:val="470"/>
        </w:trPr>
        <w:tc>
          <w:tcPr>
            <w:tcW w:w="5639" w:type="dxa"/>
            <w:gridSpan w:val="2"/>
          </w:tcPr>
          <w:p w:rsidR="003C7D73" w:rsidRDefault="00E223A8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  <w:tab w:val="left" w:pos="831"/>
              </w:tabs>
              <w:spacing w:before="5" w:line="220" w:lineRule="atLeast"/>
              <w:ind w:right="430"/>
              <w:rPr>
                <w:b/>
                <w:sz w:val="19"/>
              </w:rPr>
            </w:pPr>
            <w:r>
              <w:rPr>
                <w:color w:val="313131"/>
                <w:w w:val="105"/>
                <w:sz w:val="19"/>
              </w:rPr>
              <w:t xml:space="preserve">Bank statements from </w:t>
            </w:r>
            <w:r>
              <w:rPr>
                <w:b/>
                <w:color w:val="313131"/>
                <w:w w:val="105"/>
                <w:sz w:val="19"/>
              </w:rPr>
              <w:t xml:space="preserve">ALL </w:t>
            </w:r>
            <w:r>
              <w:rPr>
                <w:color w:val="313131"/>
                <w:w w:val="105"/>
                <w:sz w:val="19"/>
              </w:rPr>
              <w:t xml:space="preserve">bank accounts </w:t>
            </w:r>
            <w:r>
              <w:rPr>
                <w:color w:val="313131"/>
                <w:w w:val="105"/>
                <w:sz w:val="19"/>
              </w:rPr>
              <w:t xml:space="preserve">or working accounts/cash book showing drawings </w:t>
            </w:r>
            <w:r w:rsidRPr="00E223A8">
              <w:rPr>
                <w:color w:val="313131"/>
                <w:w w:val="105"/>
                <w:sz w:val="19"/>
              </w:rPr>
              <w:t>in the calendar month leading up to the meeting.</w:t>
            </w:r>
            <w:r>
              <w:rPr>
                <w:b/>
                <w:color w:val="313131"/>
                <w:w w:val="105"/>
                <w:sz w:val="19"/>
              </w:rPr>
              <w:t xml:space="preserve"> </w:t>
            </w:r>
          </w:p>
        </w:tc>
        <w:tc>
          <w:tcPr>
            <w:tcW w:w="1132" w:type="dxa"/>
          </w:tcPr>
          <w:p w:rsidR="003C7D73" w:rsidRDefault="00E223A8">
            <w:pPr>
              <w:pStyle w:val="TableParagraph"/>
              <w:tabs>
                <w:tab w:val="left" w:pos="438"/>
              </w:tabs>
              <w:spacing w:before="8"/>
              <w:ind w:right="156"/>
              <w:jc w:val="right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sz w:val="19"/>
              </w:rPr>
              <w:t>Y</w:t>
            </w:r>
            <w:r>
              <w:rPr>
                <w:rFonts w:ascii="Trebuchet MS"/>
                <w:b/>
                <w:sz w:val="19"/>
              </w:rPr>
              <w:tab/>
              <w:t>N</w:t>
            </w:r>
          </w:p>
        </w:tc>
        <w:tc>
          <w:tcPr>
            <w:tcW w:w="2270" w:type="dxa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7D73">
        <w:trPr>
          <w:trHeight w:val="254"/>
        </w:trPr>
        <w:tc>
          <w:tcPr>
            <w:tcW w:w="5639" w:type="dxa"/>
            <w:gridSpan w:val="2"/>
          </w:tcPr>
          <w:p w:rsidR="003C7D73" w:rsidRDefault="00E223A8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spacing w:before="5" w:line="228" w:lineRule="exact"/>
              <w:rPr>
                <w:sz w:val="19"/>
              </w:rPr>
            </w:pPr>
            <w:r>
              <w:rPr>
                <w:color w:val="313131"/>
                <w:w w:val="105"/>
                <w:sz w:val="19"/>
              </w:rPr>
              <w:t>Most recent tax assessment and/or set of</w:t>
            </w:r>
            <w:r>
              <w:rPr>
                <w:color w:val="313131"/>
                <w:spacing w:val="-10"/>
                <w:w w:val="105"/>
                <w:sz w:val="19"/>
              </w:rPr>
              <w:t xml:space="preserve"> </w:t>
            </w:r>
            <w:r>
              <w:rPr>
                <w:color w:val="313131"/>
                <w:w w:val="105"/>
                <w:sz w:val="19"/>
              </w:rPr>
              <w:t>accounts</w:t>
            </w:r>
          </w:p>
        </w:tc>
        <w:tc>
          <w:tcPr>
            <w:tcW w:w="1132" w:type="dxa"/>
          </w:tcPr>
          <w:p w:rsidR="003C7D73" w:rsidRDefault="00E223A8">
            <w:pPr>
              <w:pStyle w:val="TableParagraph"/>
              <w:tabs>
                <w:tab w:val="left" w:pos="438"/>
              </w:tabs>
              <w:spacing w:before="8"/>
              <w:ind w:right="156"/>
              <w:jc w:val="right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sz w:val="19"/>
              </w:rPr>
              <w:t>Y</w:t>
            </w:r>
            <w:r>
              <w:rPr>
                <w:rFonts w:ascii="Trebuchet MS"/>
                <w:b/>
                <w:sz w:val="19"/>
              </w:rPr>
              <w:tab/>
              <w:t>N</w:t>
            </w:r>
          </w:p>
        </w:tc>
        <w:tc>
          <w:tcPr>
            <w:tcW w:w="2270" w:type="dxa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7D73">
        <w:trPr>
          <w:trHeight w:val="705"/>
        </w:trPr>
        <w:tc>
          <w:tcPr>
            <w:tcW w:w="5639" w:type="dxa"/>
            <w:gridSpan w:val="2"/>
          </w:tcPr>
          <w:p w:rsidR="003C7D73" w:rsidRDefault="00E223A8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spacing w:before="12" w:line="230" w:lineRule="exact"/>
              <w:ind w:right="137"/>
              <w:rPr>
                <w:b/>
                <w:sz w:val="19"/>
              </w:rPr>
            </w:pPr>
            <w:r>
              <w:rPr>
                <w:w w:val="105"/>
                <w:sz w:val="19"/>
              </w:rPr>
              <w:t>your management accounts and/or a letter from your accountant confirming these figures (preferably the latter) for the calendar month leading up to the meeting</w:t>
            </w:r>
          </w:p>
        </w:tc>
        <w:tc>
          <w:tcPr>
            <w:tcW w:w="1132" w:type="dxa"/>
          </w:tcPr>
          <w:p w:rsidR="003C7D73" w:rsidRDefault="00E223A8">
            <w:pPr>
              <w:pStyle w:val="TableParagraph"/>
              <w:tabs>
                <w:tab w:val="left" w:pos="438"/>
              </w:tabs>
              <w:spacing w:before="8"/>
              <w:ind w:right="156"/>
              <w:jc w:val="right"/>
              <w:rPr>
                <w:rFonts w:ascii="Trebuchet MS"/>
                <w:b/>
                <w:sz w:val="19"/>
              </w:rPr>
            </w:pPr>
            <w:r>
              <w:rPr>
                <w:rFonts w:ascii="Trebuchet MS"/>
                <w:b/>
                <w:sz w:val="19"/>
              </w:rPr>
              <w:t>Y</w:t>
            </w:r>
            <w:r>
              <w:rPr>
                <w:rFonts w:ascii="Trebuchet MS"/>
                <w:b/>
                <w:sz w:val="19"/>
              </w:rPr>
              <w:tab/>
              <w:t>N</w:t>
            </w:r>
          </w:p>
        </w:tc>
        <w:tc>
          <w:tcPr>
            <w:tcW w:w="2270" w:type="dxa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</w:tcPr>
          <w:p w:rsidR="003C7D73" w:rsidRDefault="003C7D7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3C7D73" w:rsidRDefault="003C7D73">
      <w:pPr>
        <w:rPr>
          <w:b/>
        </w:rPr>
      </w:pPr>
    </w:p>
    <w:p w:rsidR="003C7D73" w:rsidRDefault="003C7D73">
      <w:pPr>
        <w:rPr>
          <w:b/>
        </w:rPr>
      </w:pPr>
    </w:p>
    <w:sectPr w:rsidR="003C7D73">
      <w:type w:val="continuous"/>
      <w:pgSz w:w="11900" w:h="16840"/>
      <w:pgMar w:top="720" w:right="36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3D1333"/>
    <w:multiLevelType w:val="hybridMultilevel"/>
    <w:tmpl w:val="72824382"/>
    <w:lvl w:ilvl="0" w:tplc="3662BFC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color w:val="313131"/>
        <w:w w:val="103"/>
        <w:sz w:val="19"/>
        <w:szCs w:val="19"/>
      </w:rPr>
    </w:lvl>
    <w:lvl w:ilvl="1" w:tplc="0360E2BE">
      <w:numFmt w:val="bullet"/>
      <w:lvlText w:val="•"/>
      <w:lvlJc w:val="left"/>
      <w:pPr>
        <w:ind w:left="1318" w:hanging="360"/>
      </w:pPr>
      <w:rPr>
        <w:rFonts w:hint="default"/>
      </w:rPr>
    </w:lvl>
    <w:lvl w:ilvl="2" w:tplc="1E504D40">
      <w:numFmt w:val="bullet"/>
      <w:lvlText w:val="•"/>
      <w:lvlJc w:val="left"/>
      <w:pPr>
        <w:ind w:left="1797" w:hanging="360"/>
      </w:pPr>
      <w:rPr>
        <w:rFonts w:hint="default"/>
      </w:rPr>
    </w:lvl>
    <w:lvl w:ilvl="3" w:tplc="E54AEDAE">
      <w:numFmt w:val="bullet"/>
      <w:lvlText w:val="•"/>
      <w:lvlJc w:val="left"/>
      <w:pPr>
        <w:ind w:left="2276" w:hanging="360"/>
      </w:pPr>
      <w:rPr>
        <w:rFonts w:hint="default"/>
      </w:rPr>
    </w:lvl>
    <w:lvl w:ilvl="4" w:tplc="D7F8C11A">
      <w:numFmt w:val="bullet"/>
      <w:lvlText w:val="•"/>
      <w:lvlJc w:val="left"/>
      <w:pPr>
        <w:ind w:left="2755" w:hanging="360"/>
      </w:pPr>
      <w:rPr>
        <w:rFonts w:hint="default"/>
      </w:rPr>
    </w:lvl>
    <w:lvl w:ilvl="5" w:tplc="AF8888E6">
      <w:numFmt w:val="bullet"/>
      <w:lvlText w:val="•"/>
      <w:lvlJc w:val="left"/>
      <w:pPr>
        <w:ind w:left="3234" w:hanging="360"/>
      </w:pPr>
      <w:rPr>
        <w:rFonts w:hint="default"/>
      </w:rPr>
    </w:lvl>
    <w:lvl w:ilvl="6" w:tplc="42368208">
      <w:numFmt w:val="bullet"/>
      <w:lvlText w:val="•"/>
      <w:lvlJc w:val="left"/>
      <w:pPr>
        <w:ind w:left="3713" w:hanging="360"/>
      </w:pPr>
      <w:rPr>
        <w:rFonts w:hint="default"/>
      </w:rPr>
    </w:lvl>
    <w:lvl w:ilvl="7" w:tplc="D8B05702">
      <w:numFmt w:val="bullet"/>
      <w:lvlText w:val="•"/>
      <w:lvlJc w:val="left"/>
      <w:pPr>
        <w:ind w:left="4192" w:hanging="360"/>
      </w:pPr>
      <w:rPr>
        <w:rFonts w:hint="default"/>
      </w:rPr>
    </w:lvl>
    <w:lvl w:ilvl="8" w:tplc="76A056B0">
      <w:numFmt w:val="bullet"/>
      <w:lvlText w:val="•"/>
      <w:lvlJc w:val="left"/>
      <w:pPr>
        <w:ind w:left="4671" w:hanging="360"/>
      </w:pPr>
      <w:rPr>
        <w:rFonts w:hint="default"/>
      </w:rPr>
    </w:lvl>
  </w:abstractNum>
  <w:abstractNum w:abstractNumId="1" w15:restartNumberingAfterBreak="0">
    <w:nsid w:val="1CA75B44"/>
    <w:multiLevelType w:val="hybridMultilevel"/>
    <w:tmpl w:val="2110D78E"/>
    <w:lvl w:ilvl="0" w:tplc="DFBCBA7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color w:val="313131"/>
        <w:w w:val="103"/>
        <w:sz w:val="19"/>
        <w:szCs w:val="19"/>
      </w:rPr>
    </w:lvl>
    <w:lvl w:ilvl="1" w:tplc="9680431A">
      <w:numFmt w:val="bullet"/>
      <w:lvlText w:val="•"/>
      <w:lvlJc w:val="left"/>
      <w:pPr>
        <w:ind w:left="1318" w:hanging="360"/>
      </w:pPr>
      <w:rPr>
        <w:rFonts w:hint="default"/>
      </w:rPr>
    </w:lvl>
    <w:lvl w:ilvl="2" w:tplc="CB90D574">
      <w:numFmt w:val="bullet"/>
      <w:lvlText w:val="•"/>
      <w:lvlJc w:val="left"/>
      <w:pPr>
        <w:ind w:left="1797" w:hanging="360"/>
      </w:pPr>
      <w:rPr>
        <w:rFonts w:hint="default"/>
      </w:rPr>
    </w:lvl>
    <w:lvl w:ilvl="3" w:tplc="3F2E282C">
      <w:numFmt w:val="bullet"/>
      <w:lvlText w:val="•"/>
      <w:lvlJc w:val="left"/>
      <w:pPr>
        <w:ind w:left="2276" w:hanging="360"/>
      </w:pPr>
      <w:rPr>
        <w:rFonts w:hint="default"/>
      </w:rPr>
    </w:lvl>
    <w:lvl w:ilvl="4" w:tplc="6D16714E">
      <w:numFmt w:val="bullet"/>
      <w:lvlText w:val="•"/>
      <w:lvlJc w:val="left"/>
      <w:pPr>
        <w:ind w:left="2755" w:hanging="360"/>
      </w:pPr>
      <w:rPr>
        <w:rFonts w:hint="default"/>
      </w:rPr>
    </w:lvl>
    <w:lvl w:ilvl="5" w:tplc="34202CA2">
      <w:numFmt w:val="bullet"/>
      <w:lvlText w:val="•"/>
      <w:lvlJc w:val="left"/>
      <w:pPr>
        <w:ind w:left="3234" w:hanging="360"/>
      </w:pPr>
      <w:rPr>
        <w:rFonts w:hint="default"/>
      </w:rPr>
    </w:lvl>
    <w:lvl w:ilvl="6" w:tplc="C7B2A732">
      <w:numFmt w:val="bullet"/>
      <w:lvlText w:val="•"/>
      <w:lvlJc w:val="left"/>
      <w:pPr>
        <w:ind w:left="3713" w:hanging="360"/>
      </w:pPr>
      <w:rPr>
        <w:rFonts w:hint="default"/>
      </w:rPr>
    </w:lvl>
    <w:lvl w:ilvl="7" w:tplc="D80A9746">
      <w:numFmt w:val="bullet"/>
      <w:lvlText w:val="•"/>
      <w:lvlJc w:val="left"/>
      <w:pPr>
        <w:ind w:left="4192" w:hanging="360"/>
      </w:pPr>
      <w:rPr>
        <w:rFonts w:hint="default"/>
      </w:rPr>
    </w:lvl>
    <w:lvl w:ilvl="8" w:tplc="CDFA7986">
      <w:numFmt w:val="bullet"/>
      <w:lvlText w:val="•"/>
      <w:lvlJc w:val="left"/>
      <w:pPr>
        <w:ind w:left="4671" w:hanging="360"/>
      </w:pPr>
      <w:rPr>
        <w:rFonts w:hint="default"/>
      </w:rPr>
    </w:lvl>
  </w:abstractNum>
  <w:abstractNum w:abstractNumId="2" w15:restartNumberingAfterBreak="0">
    <w:nsid w:val="4DA97FDB"/>
    <w:multiLevelType w:val="hybridMultilevel"/>
    <w:tmpl w:val="B512E2F2"/>
    <w:lvl w:ilvl="0" w:tplc="2470213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color w:val="313131"/>
        <w:w w:val="103"/>
        <w:sz w:val="19"/>
        <w:szCs w:val="19"/>
      </w:rPr>
    </w:lvl>
    <w:lvl w:ilvl="1" w:tplc="8A320EF0">
      <w:numFmt w:val="bullet"/>
      <w:lvlText w:val="•"/>
      <w:lvlJc w:val="left"/>
      <w:pPr>
        <w:ind w:left="1318" w:hanging="360"/>
      </w:pPr>
      <w:rPr>
        <w:rFonts w:hint="default"/>
      </w:rPr>
    </w:lvl>
    <w:lvl w:ilvl="2" w:tplc="5D1A2A86">
      <w:numFmt w:val="bullet"/>
      <w:lvlText w:val="•"/>
      <w:lvlJc w:val="left"/>
      <w:pPr>
        <w:ind w:left="1797" w:hanging="360"/>
      </w:pPr>
      <w:rPr>
        <w:rFonts w:hint="default"/>
      </w:rPr>
    </w:lvl>
    <w:lvl w:ilvl="3" w:tplc="9E0CDA54">
      <w:numFmt w:val="bullet"/>
      <w:lvlText w:val="•"/>
      <w:lvlJc w:val="left"/>
      <w:pPr>
        <w:ind w:left="2276" w:hanging="360"/>
      </w:pPr>
      <w:rPr>
        <w:rFonts w:hint="default"/>
      </w:rPr>
    </w:lvl>
    <w:lvl w:ilvl="4" w:tplc="5CB8773E">
      <w:numFmt w:val="bullet"/>
      <w:lvlText w:val="•"/>
      <w:lvlJc w:val="left"/>
      <w:pPr>
        <w:ind w:left="2755" w:hanging="360"/>
      </w:pPr>
      <w:rPr>
        <w:rFonts w:hint="default"/>
      </w:rPr>
    </w:lvl>
    <w:lvl w:ilvl="5" w:tplc="FF5892A2">
      <w:numFmt w:val="bullet"/>
      <w:lvlText w:val="•"/>
      <w:lvlJc w:val="left"/>
      <w:pPr>
        <w:ind w:left="3234" w:hanging="360"/>
      </w:pPr>
      <w:rPr>
        <w:rFonts w:hint="default"/>
      </w:rPr>
    </w:lvl>
    <w:lvl w:ilvl="6" w:tplc="BDDE87A6">
      <w:numFmt w:val="bullet"/>
      <w:lvlText w:val="•"/>
      <w:lvlJc w:val="left"/>
      <w:pPr>
        <w:ind w:left="3713" w:hanging="360"/>
      </w:pPr>
      <w:rPr>
        <w:rFonts w:hint="default"/>
      </w:rPr>
    </w:lvl>
    <w:lvl w:ilvl="7" w:tplc="755E0A64">
      <w:numFmt w:val="bullet"/>
      <w:lvlText w:val="•"/>
      <w:lvlJc w:val="left"/>
      <w:pPr>
        <w:ind w:left="4192" w:hanging="360"/>
      </w:pPr>
      <w:rPr>
        <w:rFonts w:hint="default"/>
      </w:rPr>
    </w:lvl>
    <w:lvl w:ilvl="8" w:tplc="F828AFF4">
      <w:numFmt w:val="bullet"/>
      <w:lvlText w:val="•"/>
      <w:lvlJc w:val="left"/>
      <w:pPr>
        <w:ind w:left="4671" w:hanging="360"/>
      </w:pPr>
      <w:rPr>
        <w:rFonts w:hint="default"/>
      </w:rPr>
    </w:lvl>
  </w:abstractNum>
  <w:abstractNum w:abstractNumId="3" w15:restartNumberingAfterBreak="0">
    <w:nsid w:val="568456DE"/>
    <w:multiLevelType w:val="hybridMultilevel"/>
    <w:tmpl w:val="91641D1C"/>
    <w:lvl w:ilvl="0" w:tplc="003AF416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color w:val="313131"/>
        <w:w w:val="103"/>
        <w:sz w:val="19"/>
        <w:szCs w:val="19"/>
      </w:rPr>
    </w:lvl>
    <w:lvl w:ilvl="1" w:tplc="9A7C20D2">
      <w:numFmt w:val="bullet"/>
      <w:lvlText w:val="•"/>
      <w:lvlJc w:val="left"/>
      <w:pPr>
        <w:ind w:left="1318" w:hanging="360"/>
      </w:pPr>
      <w:rPr>
        <w:rFonts w:hint="default"/>
      </w:rPr>
    </w:lvl>
    <w:lvl w:ilvl="2" w:tplc="9EDABE8C">
      <w:numFmt w:val="bullet"/>
      <w:lvlText w:val="•"/>
      <w:lvlJc w:val="left"/>
      <w:pPr>
        <w:ind w:left="1797" w:hanging="360"/>
      </w:pPr>
      <w:rPr>
        <w:rFonts w:hint="default"/>
      </w:rPr>
    </w:lvl>
    <w:lvl w:ilvl="3" w:tplc="AC4A1FBE">
      <w:numFmt w:val="bullet"/>
      <w:lvlText w:val="•"/>
      <w:lvlJc w:val="left"/>
      <w:pPr>
        <w:ind w:left="2276" w:hanging="360"/>
      </w:pPr>
      <w:rPr>
        <w:rFonts w:hint="default"/>
      </w:rPr>
    </w:lvl>
    <w:lvl w:ilvl="4" w:tplc="41CA7026">
      <w:numFmt w:val="bullet"/>
      <w:lvlText w:val="•"/>
      <w:lvlJc w:val="left"/>
      <w:pPr>
        <w:ind w:left="2755" w:hanging="360"/>
      </w:pPr>
      <w:rPr>
        <w:rFonts w:hint="default"/>
      </w:rPr>
    </w:lvl>
    <w:lvl w:ilvl="5" w:tplc="D4A088E0">
      <w:numFmt w:val="bullet"/>
      <w:lvlText w:val="•"/>
      <w:lvlJc w:val="left"/>
      <w:pPr>
        <w:ind w:left="3234" w:hanging="360"/>
      </w:pPr>
      <w:rPr>
        <w:rFonts w:hint="default"/>
      </w:rPr>
    </w:lvl>
    <w:lvl w:ilvl="6" w:tplc="878A6032">
      <w:numFmt w:val="bullet"/>
      <w:lvlText w:val="•"/>
      <w:lvlJc w:val="left"/>
      <w:pPr>
        <w:ind w:left="3713" w:hanging="360"/>
      </w:pPr>
      <w:rPr>
        <w:rFonts w:hint="default"/>
      </w:rPr>
    </w:lvl>
    <w:lvl w:ilvl="7" w:tplc="F64410E8">
      <w:numFmt w:val="bullet"/>
      <w:lvlText w:val="•"/>
      <w:lvlJc w:val="left"/>
      <w:pPr>
        <w:ind w:left="4192" w:hanging="360"/>
      </w:pPr>
      <w:rPr>
        <w:rFonts w:hint="default"/>
      </w:rPr>
    </w:lvl>
    <w:lvl w:ilvl="8" w:tplc="E8582294">
      <w:numFmt w:val="bullet"/>
      <w:lvlText w:val="•"/>
      <w:lvlJc w:val="left"/>
      <w:pPr>
        <w:ind w:left="4671" w:hanging="360"/>
      </w:pPr>
      <w:rPr>
        <w:rFonts w:hint="default"/>
      </w:rPr>
    </w:lvl>
  </w:abstractNum>
  <w:abstractNum w:abstractNumId="4" w15:restartNumberingAfterBreak="0">
    <w:nsid w:val="5FA04BC9"/>
    <w:multiLevelType w:val="hybridMultilevel"/>
    <w:tmpl w:val="57FA6F8E"/>
    <w:lvl w:ilvl="0" w:tplc="139C919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color w:val="313131"/>
        <w:w w:val="103"/>
        <w:sz w:val="19"/>
        <w:szCs w:val="19"/>
      </w:rPr>
    </w:lvl>
    <w:lvl w:ilvl="1" w:tplc="3A66E9CA">
      <w:numFmt w:val="bullet"/>
      <w:lvlText w:val="•"/>
      <w:lvlJc w:val="left"/>
      <w:pPr>
        <w:ind w:left="1318" w:hanging="360"/>
      </w:pPr>
      <w:rPr>
        <w:rFonts w:hint="default"/>
      </w:rPr>
    </w:lvl>
    <w:lvl w:ilvl="2" w:tplc="7EAE452A">
      <w:numFmt w:val="bullet"/>
      <w:lvlText w:val="•"/>
      <w:lvlJc w:val="left"/>
      <w:pPr>
        <w:ind w:left="1797" w:hanging="360"/>
      </w:pPr>
      <w:rPr>
        <w:rFonts w:hint="default"/>
      </w:rPr>
    </w:lvl>
    <w:lvl w:ilvl="3" w:tplc="D1BCA7BA">
      <w:numFmt w:val="bullet"/>
      <w:lvlText w:val="•"/>
      <w:lvlJc w:val="left"/>
      <w:pPr>
        <w:ind w:left="2276" w:hanging="360"/>
      </w:pPr>
      <w:rPr>
        <w:rFonts w:hint="default"/>
      </w:rPr>
    </w:lvl>
    <w:lvl w:ilvl="4" w:tplc="1ECA7F98">
      <w:numFmt w:val="bullet"/>
      <w:lvlText w:val="•"/>
      <w:lvlJc w:val="left"/>
      <w:pPr>
        <w:ind w:left="2755" w:hanging="360"/>
      </w:pPr>
      <w:rPr>
        <w:rFonts w:hint="default"/>
      </w:rPr>
    </w:lvl>
    <w:lvl w:ilvl="5" w:tplc="9300DA3E">
      <w:numFmt w:val="bullet"/>
      <w:lvlText w:val="•"/>
      <w:lvlJc w:val="left"/>
      <w:pPr>
        <w:ind w:left="3234" w:hanging="360"/>
      </w:pPr>
      <w:rPr>
        <w:rFonts w:hint="default"/>
      </w:rPr>
    </w:lvl>
    <w:lvl w:ilvl="6" w:tplc="37202288">
      <w:numFmt w:val="bullet"/>
      <w:lvlText w:val="•"/>
      <w:lvlJc w:val="left"/>
      <w:pPr>
        <w:ind w:left="3713" w:hanging="360"/>
      </w:pPr>
      <w:rPr>
        <w:rFonts w:hint="default"/>
      </w:rPr>
    </w:lvl>
    <w:lvl w:ilvl="7" w:tplc="3ECA3D8E">
      <w:numFmt w:val="bullet"/>
      <w:lvlText w:val="•"/>
      <w:lvlJc w:val="left"/>
      <w:pPr>
        <w:ind w:left="4192" w:hanging="360"/>
      </w:pPr>
      <w:rPr>
        <w:rFonts w:hint="default"/>
      </w:rPr>
    </w:lvl>
    <w:lvl w:ilvl="8" w:tplc="C0D4359C">
      <w:numFmt w:val="bullet"/>
      <w:lvlText w:val="•"/>
      <w:lvlJc w:val="left"/>
      <w:pPr>
        <w:ind w:left="4671" w:hanging="360"/>
      </w:pPr>
      <w:rPr>
        <w:rFonts w:hint="default"/>
      </w:rPr>
    </w:lvl>
  </w:abstractNum>
  <w:abstractNum w:abstractNumId="5" w15:restartNumberingAfterBreak="0">
    <w:nsid w:val="7D9D34E4"/>
    <w:multiLevelType w:val="hybridMultilevel"/>
    <w:tmpl w:val="B4C8DBEE"/>
    <w:lvl w:ilvl="0" w:tplc="FC04C76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color w:val="313131"/>
        <w:w w:val="103"/>
        <w:sz w:val="19"/>
        <w:szCs w:val="19"/>
      </w:rPr>
    </w:lvl>
    <w:lvl w:ilvl="1" w:tplc="FC7E0A1C">
      <w:numFmt w:val="bullet"/>
      <w:lvlText w:val="•"/>
      <w:lvlJc w:val="left"/>
      <w:pPr>
        <w:ind w:left="1318" w:hanging="360"/>
      </w:pPr>
      <w:rPr>
        <w:rFonts w:hint="default"/>
      </w:rPr>
    </w:lvl>
    <w:lvl w:ilvl="2" w:tplc="0EEE1D90">
      <w:numFmt w:val="bullet"/>
      <w:lvlText w:val="•"/>
      <w:lvlJc w:val="left"/>
      <w:pPr>
        <w:ind w:left="1797" w:hanging="360"/>
      </w:pPr>
      <w:rPr>
        <w:rFonts w:hint="default"/>
      </w:rPr>
    </w:lvl>
    <w:lvl w:ilvl="3" w:tplc="7D046924">
      <w:numFmt w:val="bullet"/>
      <w:lvlText w:val="•"/>
      <w:lvlJc w:val="left"/>
      <w:pPr>
        <w:ind w:left="2276" w:hanging="360"/>
      </w:pPr>
      <w:rPr>
        <w:rFonts w:hint="default"/>
      </w:rPr>
    </w:lvl>
    <w:lvl w:ilvl="4" w:tplc="00FE4B5C">
      <w:numFmt w:val="bullet"/>
      <w:lvlText w:val="•"/>
      <w:lvlJc w:val="left"/>
      <w:pPr>
        <w:ind w:left="2755" w:hanging="360"/>
      </w:pPr>
      <w:rPr>
        <w:rFonts w:hint="default"/>
      </w:rPr>
    </w:lvl>
    <w:lvl w:ilvl="5" w:tplc="6FE4FC36">
      <w:numFmt w:val="bullet"/>
      <w:lvlText w:val="•"/>
      <w:lvlJc w:val="left"/>
      <w:pPr>
        <w:ind w:left="3234" w:hanging="360"/>
      </w:pPr>
      <w:rPr>
        <w:rFonts w:hint="default"/>
      </w:rPr>
    </w:lvl>
    <w:lvl w:ilvl="6" w:tplc="371C7992">
      <w:numFmt w:val="bullet"/>
      <w:lvlText w:val="•"/>
      <w:lvlJc w:val="left"/>
      <w:pPr>
        <w:ind w:left="3713" w:hanging="360"/>
      </w:pPr>
      <w:rPr>
        <w:rFonts w:hint="default"/>
      </w:rPr>
    </w:lvl>
    <w:lvl w:ilvl="7" w:tplc="40FC5AE6">
      <w:numFmt w:val="bullet"/>
      <w:lvlText w:val="•"/>
      <w:lvlJc w:val="left"/>
      <w:pPr>
        <w:ind w:left="4192" w:hanging="360"/>
      </w:pPr>
      <w:rPr>
        <w:rFonts w:hint="default"/>
      </w:rPr>
    </w:lvl>
    <w:lvl w:ilvl="8" w:tplc="A170CC1A">
      <w:numFmt w:val="bullet"/>
      <w:lvlText w:val="•"/>
      <w:lvlJc w:val="left"/>
      <w:pPr>
        <w:ind w:left="4671" w:hanging="3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C7D73"/>
    <w:rsid w:val="003C7D73"/>
    <w:rsid w:val="00E2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</o:shapelayout>
  </w:shapeDefaults>
  <w:decimalSymbol w:val="."/>
  <w:listSeparator w:val=","/>
  <w15:docId w15:val="{A62CA303-199E-4F76-B09F-9C9FF6D31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egalaidcalculator.gov.uk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Pippa Bassett</dc:creator>
  <cp:lastModifiedBy>Pippa Bassett</cp:lastModifiedBy>
  <cp:revision>2</cp:revision>
  <dcterms:created xsi:type="dcterms:W3CDTF">2018-08-29T06:37:00Z</dcterms:created>
  <dcterms:modified xsi:type="dcterms:W3CDTF">2018-08-29T06:37:00Z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2018-08-29T00:00:00Z</vt:filetime>
  </property>
</Properties>
</file>